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AF" w:rsidRPr="00DF4FAF" w:rsidRDefault="00FC229F" w:rsidP="00DF4FAF">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DF4FAF" w:rsidRPr="00DF4FAF">
        <w:rPr>
          <w:rFonts w:ascii="Raleway" w:eastAsia="Times New Roman" w:hAnsi="Raleway" w:cs="Times New Roman"/>
          <w:color w:val="8E8E8E"/>
          <w:shd w:val="clear" w:color="auto" w:fill="FFFFFF"/>
        </w:rPr>
        <w:t>"How Can I Be In The World But Not Of The World?"</w:t>
      </w:r>
      <w:r w:rsidR="00DF4FAF" w:rsidRPr="00DF4FAF">
        <w:rPr>
          <w:rFonts w:ascii="Raleway" w:eastAsia="Times New Roman" w:hAnsi="Raleway" w:cs="Times New Roman"/>
          <w:color w:val="8E8E8E"/>
          <w:shd w:val="clear" w:color="auto" w:fill="FFFFFF"/>
        </w:rPr>
        <w:br/>
      </w:r>
      <w:r w:rsidR="00DF4FAF" w:rsidRPr="00DF4FAF">
        <w:rPr>
          <w:rFonts w:ascii="Raleway" w:eastAsia="Times New Roman" w:hAnsi="Raleway" w:cs="Times New Roman"/>
          <w:color w:val="8E8E8E"/>
          <w:shd w:val="clear" w:color="auto" w:fill="FFFFFF"/>
        </w:rPr>
        <w:br/>
      </w:r>
      <w:proofErr w:type="gramStart"/>
      <w:r w:rsidR="00DF4FAF" w:rsidRPr="00DF4FAF">
        <w:rPr>
          <w:rFonts w:ascii="Raleway" w:eastAsia="Times New Roman" w:hAnsi="Raleway" w:cs="Times New Roman"/>
          <w:color w:val="8E8E8E"/>
          <w:shd w:val="clear" w:color="auto" w:fill="FFFFFF"/>
        </w:rPr>
        <w:t>September lessons center around the commandments.</w:t>
      </w:r>
      <w:proofErr w:type="gramEnd"/>
      <w:r w:rsidR="00DF4FAF" w:rsidRPr="00DF4FAF">
        <w:rPr>
          <w:rFonts w:ascii="Raleway" w:eastAsia="Times New Roman" w:hAnsi="Raleway" w:cs="Times New Roman"/>
          <w:color w:val="8E8E8E"/>
          <w:shd w:val="clear" w:color="auto" w:fill="FFFFFF"/>
        </w:rPr>
        <w:t xml:space="preserve">  The first lesson is titled "How Can I Be In The World But Not Of The World?  Good question!!!</w:t>
      </w:r>
      <w:r w:rsidR="00DF4FAF" w:rsidRPr="00DF4FAF">
        <w:rPr>
          <w:rFonts w:ascii="Raleway" w:eastAsia="Times New Roman" w:hAnsi="Raleway" w:cs="Times New Roman"/>
          <w:color w:val="8E8E8E"/>
          <w:shd w:val="clear" w:color="auto" w:fill="FFFFFF"/>
        </w:rPr>
        <w:br/>
      </w:r>
      <w:r w:rsidR="00DF4FAF" w:rsidRPr="00DF4FAF">
        <w:rPr>
          <w:rFonts w:ascii="Raleway" w:eastAsia="Times New Roman" w:hAnsi="Raleway" w:cs="Times New Roman"/>
          <w:color w:val="8E8E8E"/>
          <w:shd w:val="clear" w:color="auto" w:fill="FFFFFF"/>
        </w:rPr>
        <w:br/>
        <w:t>Courage to stand for our beliefs is how we can stay "out of the world."  We also need to arm ourselves with the "Whole Armor of God."  We have to live in this world but we do not have to follow the downward spiral that society is taking.  </w:t>
      </w:r>
      <w:r w:rsidR="00DF4FAF" w:rsidRPr="00DF4FAF">
        <w:rPr>
          <w:rFonts w:ascii="Raleway" w:eastAsia="Times New Roman" w:hAnsi="Raleway" w:cs="Times New Roman"/>
          <w:color w:val="8E8E8E"/>
          <w:shd w:val="clear" w:color="auto" w:fill="FFFFFF"/>
        </w:rPr>
        <w:br/>
      </w:r>
      <w:r w:rsidR="00DF4FAF" w:rsidRPr="00DF4FAF">
        <w:rPr>
          <w:rFonts w:ascii="Raleway" w:eastAsia="Times New Roman" w:hAnsi="Raleway" w:cs="Times New Roman"/>
          <w:color w:val="8E8E8E"/>
          <w:shd w:val="clear" w:color="auto" w:fill="FFFFFF"/>
        </w:rPr>
        <w:br/>
        <w:t>I used parts of the following talks to prepare the slides:</w:t>
      </w:r>
      <w:r w:rsidR="00DF4FAF" w:rsidRPr="00DF4FAF">
        <w:rPr>
          <w:rFonts w:ascii="Raleway" w:eastAsia="Times New Roman" w:hAnsi="Raleway" w:cs="Times New Roman"/>
          <w:color w:val="8E8E8E"/>
          <w:shd w:val="clear" w:color="auto" w:fill="FFFFFF"/>
        </w:rPr>
        <w:br/>
        <w:t>Quentin L. Cook, “</w:t>
      </w:r>
      <w:hyperlink r:id="rId6" w:tooltip="" w:history="1">
        <w:r w:rsidR="00DF4FAF" w:rsidRPr="00DF4FAF">
          <w:rPr>
            <w:rFonts w:ascii="Raleway" w:eastAsia="Times New Roman" w:hAnsi="Raleway" w:cs="Times New Roman"/>
            <w:color w:val="5B72DC"/>
            <w:u w:val="single"/>
            <w:shd w:val="clear" w:color="auto" w:fill="FFFFFF"/>
          </w:rPr>
          <w:t>Being in the World but Not of the World</w:t>
        </w:r>
      </w:hyperlink>
      <w:r w:rsidR="00DF4FAF" w:rsidRPr="00DF4FAF">
        <w:rPr>
          <w:rFonts w:ascii="Raleway" w:eastAsia="Times New Roman" w:hAnsi="Raleway" w:cs="Times New Roman"/>
          <w:color w:val="8E8E8E"/>
          <w:shd w:val="clear" w:color="auto" w:fill="FFFFFF"/>
        </w:rPr>
        <w:t>,”</w:t>
      </w:r>
      <w:r w:rsidR="00DF4FAF" w:rsidRPr="00DF4FAF">
        <w:rPr>
          <w:rFonts w:ascii="Raleway" w:eastAsia="Times New Roman" w:hAnsi="Raleway" w:cs="Times New Roman"/>
          <w:color w:val="8E8E8E"/>
          <w:shd w:val="clear" w:color="auto" w:fill="FFFFFF"/>
        </w:rPr>
        <w:br/>
        <w:t>Robert D. Hales, “</w:t>
      </w:r>
      <w:hyperlink r:id="rId7" w:tooltip="" w:history="1">
        <w:r w:rsidR="00DF4FAF" w:rsidRPr="00DF4FAF">
          <w:rPr>
            <w:rFonts w:ascii="Raleway" w:eastAsia="Times New Roman" w:hAnsi="Raleway" w:cs="Times New Roman"/>
            <w:color w:val="5B72DC"/>
            <w:u w:val="single"/>
            <w:shd w:val="clear" w:color="auto" w:fill="FFFFFF"/>
          </w:rPr>
          <w:t>Stand Strong in Holy Places,</w:t>
        </w:r>
      </w:hyperlink>
      <w:r w:rsidR="00DF4FAF" w:rsidRPr="00DF4FAF">
        <w:rPr>
          <w:rFonts w:ascii="Raleway" w:eastAsia="Times New Roman" w:hAnsi="Raleway" w:cs="Times New Roman"/>
          <w:color w:val="8E8E8E"/>
          <w:shd w:val="clear" w:color="auto" w:fill="FFFFFF"/>
        </w:rPr>
        <w:t>”</w:t>
      </w:r>
      <w:r w:rsidR="00DF4FAF" w:rsidRPr="00DF4FAF">
        <w:rPr>
          <w:rFonts w:ascii="Raleway" w:eastAsia="Times New Roman" w:hAnsi="Raleway" w:cs="Times New Roman"/>
          <w:color w:val="8E8E8E"/>
          <w:shd w:val="clear" w:color="auto" w:fill="FFFFFF"/>
        </w:rPr>
        <w:br/>
        <w:t>Elaine S. Dalton, “</w:t>
      </w:r>
      <w:hyperlink r:id="rId8" w:tooltip="" w:history="1">
        <w:r w:rsidR="00DF4FAF" w:rsidRPr="00DF4FAF">
          <w:rPr>
            <w:rFonts w:ascii="Raleway" w:eastAsia="Times New Roman" w:hAnsi="Raleway" w:cs="Times New Roman"/>
            <w:color w:val="5B72DC"/>
            <w:u w:val="single"/>
            <w:shd w:val="clear" w:color="auto" w:fill="FFFFFF"/>
          </w:rPr>
          <w:t>Remember Who You Are</w:t>
        </w:r>
      </w:hyperlink>
      <w:r w:rsidR="00DF4FAF" w:rsidRPr="00DF4FAF">
        <w:rPr>
          <w:rFonts w:ascii="Raleway" w:eastAsia="Times New Roman" w:hAnsi="Raleway" w:cs="Times New Roman"/>
          <w:color w:val="8E8E8E"/>
          <w:shd w:val="clear" w:color="auto" w:fill="FFFFFF"/>
        </w:rPr>
        <w:t>,”</w:t>
      </w:r>
      <w:r w:rsidR="00DF4FAF" w:rsidRPr="00DF4FAF">
        <w:rPr>
          <w:rFonts w:ascii="Raleway" w:eastAsia="Times New Roman" w:hAnsi="Raleway" w:cs="Times New Roman"/>
          <w:color w:val="8E8E8E"/>
          <w:shd w:val="clear" w:color="auto" w:fill="FFFFFF"/>
        </w:rPr>
        <w:br/>
        <w:t>David A. Edwards </w:t>
      </w:r>
      <w:r w:rsidR="00DF4FAF" w:rsidRPr="00DF4FAF">
        <w:rPr>
          <w:rFonts w:ascii="Raleway" w:eastAsia="Times New Roman" w:hAnsi="Raleway" w:cs="Times New Roman"/>
          <w:color w:val="8E8E8E"/>
          <w:shd w:val="clear" w:color="auto" w:fill="FFFFFF"/>
        </w:rPr>
        <w:fldChar w:fldCharType="begin"/>
      </w:r>
      <w:r w:rsidR="00DF4FAF" w:rsidRPr="00DF4FAF">
        <w:rPr>
          <w:rFonts w:ascii="Raleway" w:eastAsia="Times New Roman" w:hAnsi="Raleway" w:cs="Times New Roman"/>
          <w:color w:val="8E8E8E"/>
          <w:shd w:val="clear" w:color="auto" w:fill="FFFFFF"/>
        </w:rPr>
        <w:instrText xml:space="preserve"> HYPERLINK "https://www.lds.org/new-era/2014/09/get-ready-for-battle?lang=eng" \o "" \t "_blank" </w:instrText>
      </w:r>
      <w:r w:rsidR="00DF4FAF" w:rsidRPr="00DF4FAF">
        <w:rPr>
          <w:rFonts w:ascii="Raleway" w:eastAsia="Times New Roman" w:hAnsi="Raleway" w:cs="Times New Roman"/>
          <w:color w:val="8E8E8E"/>
          <w:shd w:val="clear" w:color="auto" w:fill="FFFFFF"/>
        </w:rPr>
      </w:r>
      <w:r w:rsidR="00DF4FAF" w:rsidRPr="00DF4FAF">
        <w:rPr>
          <w:rFonts w:ascii="Raleway" w:eastAsia="Times New Roman" w:hAnsi="Raleway" w:cs="Times New Roman"/>
          <w:color w:val="8E8E8E"/>
          <w:shd w:val="clear" w:color="auto" w:fill="FFFFFF"/>
        </w:rPr>
        <w:fldChar w:fldCharType="separate"/>
      </w:r>
      <w:r w:rsidR="00DF4FAF" w:rsidRPr="00DF4FAF">
        <w:rPr>
          <w:rFonts w:ascii="Raleway" w:eastAsia="Times New Roman" w:hAnsi="Raleway" w:cs="Times New Roman"/>
          <w:color w:val="5B72DC"/>
          <w:u w:val="single"/>
          <w:shd w:val="clear" w:color="auto" w:fill="FFFFFF"/>
        </w:rPr>
        <w:t>"Ready For Battle"</w:t>
      </w:r>
      <w:r w:rsidR="00DF4FAF" w:rsidRPr="00DF4FAF">
        <w:rPr>
          <w:rFonts w:ascii="Raleway" w:eastAsia="Times New Roman" w:hAnsi="Raleway" w:cs="Times New Roman"/>
          <w:color w:val="8E8E8E"/>
          <w:shd w:val="clear" w:color="auto" w:fill="FFFFFF"/>
        </w:rPr>
        <w:fldChar w:fldCharType="end"/>
      </w:r>
      <w:r w:rsidR="00DF4FAF" w:rsidRPr="00DF4FAF">
        <w:rPr>
          <w:rFonts w:ascii="Raleway" w:eastAsia="Times New Roman" w:hAnsi="Raleway" w:cs="Times New Roman"/>
          <w:color w:val="8E8E8E"/>
          <w:shd w:val="clear" w:color="auto" w:fill="FFFFFF"/>
        </w:rPr>
        <w:br/>
        <w:t>New Era January 2009 </w:t>
      </w:r>
      <w:r w:rsidR="00DF4FAF" w:rsidRPr="00DF4FAF">
        <w:rPr>
          <w:rFonts w:ascii="Raleway" w:eastAsia="Times New Roman" w:hAnsi="Raleway" w:cs="Times New Roman"/>
          <w:color w:val="8E8E8E"/>
          <w:shd w:val="clear" w:color="auto" w:fill="FFFFFF"/>
        </w:rPr>
        <w:fldChar w:fldCharType="begin"/>
      </w:r>
      <w:r w:rsidR="00DF4FAF" w:rsidRPr="00DF4FAF">
        <w:rPr>
          <w:rFonts w:ascii="Raleway" w:eastAsia="Times New Roman" w:hAnsi="Raleway" w:cs="Times New Roman"/>
          <w:color w:val="8E8E8E"/>
          <w:shd w:val="clear" w:color="auto" w:fill="FFFFFF"/>
        </w:rPr>
        <w:instrText xml:space="preserve"> HYPERLINK "https://www.lds.org/new-era/2009/01/the-armor-of-god?lang=eng" \o "" \t "_blank" </w:instrText>
      </w:r>
      <w:r w:rsidR="00DF4FAF" w:rsidRPr="00DF4FAF">
        <w:rPr>
          <w:rFonts w:ascii="Raleway" w:eastAsia="Times New Roman" w:hAnsi="Raleway" w:cs="Times New Roman"/>
          <w:color w:val="8E8E8E"/>
          <w:shd w:val="clear" w:color="auto" w:fill="FFFFFF"/>
        </w:rPr>
      </w:r>
      <w:r w:rsidR="00DF4FAF" w:rsidRPr="00DF4FAF">
        <w:rPr>
          <w:rFonts w:ascii="Raleway" w:eastAsia="Times New Roman" w:hAnsi="Raleway" w:cs="Times New Roman"/>
          <w:color w:val="8E8E8E"/>
          <w:shd w:val="clear" w:color="auto" w:fill="FFFFFF"/>
        </w:rPr>
        <w:fldChar w:fldCharType="separate"/>
      </w:r>
      <w:r w:rsidR="00DF4FAF" w:rsidRPr="00DF4FAF">
        <w:rPr>
          <w:rFonts w:ascii="Raleway" w:eastAsia="Times New Roman" w:hAnsi="Raleway" w:cs="Times New Roman"/>
          <w:color w:val="5B72DC"/>
          <w:u w:val="single"/>
          <w:shd w:val="clear" w:color="auto" w:fill="FFFFFF"/>
        </w:rPr>
        <w:t>"The Armor of God"</w:t>
      </w:r>
      <w:r w:rsidR="00DF4FAF" w:rsidRPr="00DF4FAF">
        <w:rPr>
          <w:rFonts w:ascii="Raleway" w:eastAsia="Times New Roman" w:hAnsi="Raleway" w:cs="Times New Roman"/>
          <w:color w:val="5B72DC"/>
          <w:shd w:val="clear" w:color="auto" w:fill="FFFFFF"/>
        </w:rPr>
        <w:br/>
      </w:r>
      <w:r w:rsidR="00DF4FAF" w:rsidRPr="00DF4FAF">
        <w:rPr>
          <w:rFonts w:ascii="Raleway" w:eastAsia="Times New Roman" w:hAnsi="Raleway" w:cs="Times New Roman"/>
          <w:color w:val="8E8E8E"/>
          <w:shd w:val="clear" w:color="auto" w:fill="FFFFFF"/>
        </w:rPr>
        <w:fldChar w:fldCharType="end"/>
      </w:r>
      <w:r w:rsidR="00DF4FAF" w:rsidRPr="00DF4FAF">
        <w:rPr>
          <w:rFonts w:ascii="Raleway" w:eastAsia="Times New Roman" w:hAnsi="Raleway" w:cs="Times New Roman"/>
          <w:color w:val="8E8E8E"/>
          <w:shd w:val="clear" w:color="auto" w:fill="FFFFFF"/>
        </w:rPr>
        <w:br/>
        <w:t>The videos are all great.  I also liked one of the supplemental activities in the outline (see below).  I did not include it in the slides but if you have time in class (or as an activity) I think it could be a powerful experience!</w:t>
      </w:r>
    </w:p>
    <w:p w:rsidR="00DF4FAF" w:rsidRPr="00DF4FAF" w:rsidRDefault="00DF4FAF" w:rsidP="00DF4FAF">
      <w:pPr>
        <w:numPr>
          <w:ilvl w:val="0"/>
          <w:numId w:val="1"/>
        </w:numPr>
        <w:shd w:val="clear" w:color="auto" w:fill="FFFFFF"/>
        <w:spacing w:before="100" w:beforeAutospacing="1" w:after="100" w:afterAutospacing="1"/>
        <w:rPr>
          <w:rFonts w:ascii="Raleway" w:eastAsia="Times New Roman" w:hAnsi="Raleway" w:cs="Times New Roman"/>
          <w:color w:val="8E8E8E"/>
          <w:sz w:val="23"/>
          <w:szCs w:val="23"/>
        </w:rPr>
      </w:pPr>
      <w:r w:rsidRPr="00DF4FAF">
        <w:rPr>
          <w:rFonts w:ascii="Raleway" w:eastAsia="Times New Roman" w:hAnsi="Raleway" w:cs="Times New Roman"/>
          <w:color w:val="8E8E8E"/>
        </w:rPr>
        <w:t>Ask the class to make a list of commandments that might be difficult for young women their age to keep. Invite each young woman to choose one item from the list and use the scriptures, </w:t>
      </w:r>
      <w:r w:rsidRPr="00DF4FAF">
        <w:rPr>
          <w:rFonts w:ascii="Raleway" w:eastAsia="Times New Roman" w:hAnsi="Raleway" w:cs="Times New Roman"/>
          <w:i/>
          <w:iCs/>
          <w:color w:val="8E8E8E"/>
        </w:rPr>
        <w:t>For the Strength of Youth,</w:t>
      </w:r>
      <w:r w:rsidRPr="00DF4FAF">
        <w:rPr>
          <w:rFonts w:ascii="Raleway" w:eastAsia="Times New Roman" w:hAnsi="Raleway" w:cs="Times New Roman"/>
          <w:color w:val="8E8E8E"/>
        </w:rPr>
        <w:t> and her own experiences to give advice on how to overcome temptation to disobey this commandment.</w:t>
      </w:r>
    </w:p>
    <w:p w:rsidR="00DF4FAF" w:rsidRPr="00DF4FAF" w:rsidRDefault="00DF4FAF" w:rsidP="00DF4FAF">
      <w:pPr>
        <w:rPr>
          <w:rFonts w:ascii="Times" w:eastAsia="Times New Roman" w:hAnsi="Times" w:cs="Times New Roman"/>
          <w:sz w:val="20"/>
          <w:szCs w:val="20"/>
        </w:rPr>
      </w:pPr>
      <w:r w:rsidRPr="00DF4FAF">
        <w:rPr>
          <w:rFonts w:ascii="Raleway" w:eastAsia="Times New Roman" w:hAnsi="Raleway" w:cs="Times New Roman"/>
          <w:color w:val="8E8E8E"/>
          <w:shd w:val="clear" w:color="auto" w:fill="FFFFFF"/>
        </w:rPr>
        <w:br/>
        <w:t>The handout is just a reminder that we need to have COURAGE NOT COMPROMISE!!!</w:t>
      </w:r>
      <w:r w:rsidRPr="00DF4FAF">
        <w:rPr>
          <w:rFonts w:ascii="Raleway" w:eastAsia="Times New Roman" w:hAnsi="Raleway" w:cs="Times New Roman"/>
          <w:color w:val="8E8E8E"/>
          <w:shd w:val="clear" w:color="auto" w:fill="FFFFFF"/>
        </w:rPr>
        <w:br/>
      </w:r>
      <w:r w:rsidRPr="00DF4FAF">
        <w:rPr>
          <w:rFonts w:ascii="Raleway" w:eastAsia="Times New Roman" w:hAnsi="Raleway" w:cs="Times New Roman"/>
          <w:color w:val="8E8E8E"/>
          <w:shd w:val="clear" w:color="auto" w:fill="FFFFFF"/>
        </w:rPr>
        <w:br/>
        <w:t>Have a great lesson!</w:t>
      </w:r>
    </w:p>
    <w:p w:rsidR="00EB5693" w:rsidRPr="00EB5693" w:rsidRDefault="00EB5693" w:rsidP="001C66A9">
      <w:pPr>
        <w:rPr>
          <w:rFonts w:ascii="Times" w:eastAsia="Times New Roman" w:hAnsi="Times" w:cs="Times New Roman"/>
          <w:sz w:val="20"/>
          <w:szCs w:val="20"/>
        </w:rPr>
      </w:pPr>
      <w:bookmarkStart w:id="0" w:name="_GoBack"/>
      <w:bookmarkEnd w:id="0"/>
    </w:p>
    <w:p w:rsidR="00AF7EBC" w:rsidRPr="00AF7EBC" w:rsidRDefault="00AF7EBC" w:rsidP="00AF7EBC">
      <w:pPr>
        <w:rPr>
          <w:rFonts w:ascii="Times" w:eastAsia="Times New Roman" w:hAnsi="Times" w:cs="Times New Roman"/>
          <w:sz w:val="20"/>
          <w:szCs w:val="20"/>
        </w:rPr>
      </w:pPr>
    </w:p>
    <w:p w:rsidR="009A0D92" w:rsidRPr="009A0D92" w:rsidRDefault="009A0D92" w:rsidP="009A0D92">
      <w:pPr>
        <w:rPr>
          <w:rFonts w:ascii="Times" w:eastAsia="Times New Roman" w:hAnsi="Times" w:cs="Times New Roman"/>
          <w:sz w:val="20"/>
          <w:szCs w:val="20"/>
        </w:rPr>
      </w:pPr>
    </w:p>
    <w:p w:rsidR="0024785A" w:rsidRPr="0024785A" w:rsidRDefault="0024785A" w:rsidP="0024785A">
      <w:pPr>
        <w:rPr>
          <w:rFonts w:ascii="Times" w:eastAsia="Times New Roman" w:hAnsi="Times" w:cs="Times New Roman"/>
          <w:sz w:val="20"/>
          <w:szCs w:val="20"/>
        </w:rPr>
      </w:pPr>
    </w:p>
    <w:p w:rsidR="00C33C1B" w:rsidRPr="00C33C1B" w:rsidRDefault="00C33C1B" w:rsidP="00C33C1B">
      <w:pPr>
        <w:rPr>
          <w:rFonts w:ascii="Times" w:eastAsia="Times New Roman" w:hAnsi="Times" w:cs="Times New Roman"/>
          <w:sz w:val="20"/>
          <w:szCs w:val="20"/>
        </w:rPr>
      </w:pP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391571"/>
    <w:rsid w:val="005060DE"/>
    <w:rsid w:val="005F1D05"/>
    <w:rsid w:val="00654B86"/>
    <w:rsid w:val="00757185"/>
    <w:rsid w:val="0077469A"/>
    <w:rsid w:val="008A74FD"/>
    <w:rsid w:val="009A0D92"/>
    <w:rsid w:val="00AC7A62"/>
    <w:rsid w:val="00AF7EBC"/>
    <w:rsid w:val="00B454DC"/>
    <w:rsid w:val="00B628B2"/>
    <w:rsid w:val="00C33C1B"/>
    <w:rsid w:val="00CE77FD"/>
    <w:rsid w:val="00D52596"/>
    <w:rsid w:val="00D609B2"/>
    <w:rsid w:val="00DA237E"/>
    <w:rsid w:val="00DF4FAF"/>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ds.org/youth/article/being-in-the-world-but-not-of-the-world?lang=eng" TargetMode="External"/><Relationship Id="rId7" Type="http://schemas.openxmlformats.org/officeDocument/2006/relationships/hyperlink" Target="https://www.lds.org/general-conference/2013/04/stand-strong-in-holy-places?lang=eng" TargetMode="External"/><Relationship Id="rId8" Type="http://schemas.openxmlformats.org/officeDocument/2006/relationships/hyperlink" Target="https://www.lds.org/liahona/2010/05/remember-who-you-are?lang=e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2017-11-22T04:09:00Z</dcterms:created>
  <dcterms:modified xsi:type="dcterms:W3CDTF">2017-11-22T04:09:00Z</dcterms:modified>
</cp:coreProperties>
</file>