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05" w:rsidRPr="005F1D05" w:rsidRDefault="00FC229F" w:rsidP="005F1D05">
      <w:pPr>
        <w:rPr>
          <w:rFonts w:ascii="Times" w:eastAsia="Times New Roman" w:hAnsi="Times" w:cs="Times New Roman"/>
          <w:sz w:val="20"/>
          <w:szCs w:val="20"/>
        </w:rPr>
      </w:pPr>
      <w:r w:rsidRPr="00FC229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bookmarkStart w:id="0" w:name="_GoBack"/>
      <w:bookmarkEnd w:id="0"/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How Was The Priesthood Restored?</w:t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As we finish the lessons covering the apostasy and the restoration I was excited to put this lesson together.  I feel it is important to let the girls know that after the death of the Savior and the Apostles the Priesthood along with the fullness of the gospel </w:t>
      </w:r>
      <w:proofErr w:type="gramStart"/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were</w:t>
      </w:r>
      <w:proofErr w:type="gramEnd"/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missing form the Earth.  What a blessing it is to live at a time when we can fully partake of the blessings associated with the Priesthood.</w:t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In the outline on lds.org 2 questions are asked that I wanted to make sure and cover with the girls.  </w:t>
      </w:r>
      <w:proofErr w:type="gramStart"/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1)  Why</w:t>
      </w:r>
      <w:proofErr w:type="gramEnd"/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is it important for the YW to know about the restoration of the Priesthood? </w:t>
      </w:r>
      <w:proofErr w:type="gramStart"/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and</w:t>
      </w:r>
      <w:proofErr w:type="gramEnd"/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2) How has the Priesthood blessed your life and in what ways can the Priesthood bless you in the future?   I used the talk by Elder Holland in the outline as well as a talk I found on lds.org by Diane Mangum entitled </w:t>
      </w:r>
      <w:r w:rsidR="005F1D05" w:rsidRPr="005F1D05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5F1D05" w:rsidRPr="005F1D05">
        <w:rPr>
          <w:rFonts w:ascii="Times" w:eastAsia="Times New Roman" w:hAnsi="Times" w:cs="Times New Roman"/>
          <w:sz w:val="20"/>
          <w:szCs w:val="20"/>
        </w:rPr>
        <w:instrText xml:space="preserve"> HYPERLINK "https://www.lds.org/new-era/1993/05/young-women-and-the-blessings-of-the-priesthood?lang=eng" \o "" \t "_blank" </w:instrText>
      </w:r>
      <w:r w:rsidR="005F1D05" w:rsidRPr="005F1D05">
        <w:rPr>
          <w:rFonts w:ascii="Times" w:eastAsia="Times New Roman" w:hAnsi="Times" w:cs="Times New Roman"/>
          <w:sz w:val="20"/>
          <w:szCs w:val="20"/>
        </w:rPr>
      </w:r>
      <w:r w:rsidR="005F1D05" w:rsidRPr="005F1D05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5F1D05" w:rsidRPr="005F1D05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"Young Women and the Blessings of The Priesthood"</w:t>
      </w:r>
      <w:r w:rsidR="005F1D05" w:rsidRPr="005F1D05">
        <w:rPr>
          <w:rFonts w:ascii="Times" w:eastAsia="Times New Roman" w:hAnsi="Times" w:cs="Times New Roman"/>
          <w:sz w:val="20"/>
          <w:szCs w:val="20"/>
        </w:rPr>
        <w:fldChar w:fldCharType="end"/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Depending on how many slides are used there may or may not be time to show the restoration video in the outline but if you have time, I think it is great!</w:t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The handout came completely from lds.org :</w:t>
      </w:r>
      <w:proofErr w:type="gramStart"/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)  </w:t>
      </w:r>
      <w:proofErr w:type="gramEnd"/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I changed the image of a galaxy just to make the lettering "pop" a little more.  The image from lds.org is great too!</w:t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5F1D05" w:rsidRPr="005F1D05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Have a great lesson</w:t>
      </w:r>
    </w:p>
    <w:p w:rsidR="00654B86" w:rsidRPr="00654B86" w:rsidRDefault="00654B86" w:rsidP="00654B86">
      <w:pPr>
        <w:rPr>
          <w:rFonts w:ascii="Times" w:eastAsia="Times New Roman" w:hAnsi="Times" w:cs="Times New Roman"/>
          <w:sz w:val="20"/>
          <w:szCs w:val="20"/>
        </w:rPr>
      </w:pPr>
    </w:p>
    <w:p w:rsidR="00B628B2" w:rsidRDefault="00B628B2"/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5F1D05"/>
    <w:rsid w:val="00654B86"/>
    <w:rsid w:val="00B628B2"/>
    <w:rsid w:val="00CE77FD"/>
    <w:rsid w:val="00DA237E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2017-11-20T04:02:00Z</dcterms:created>
  <dcterms:modified xsi:type="dcterms:W3CDTF">2017-11-20T04:02:00Z</dcterms:modified>
</cp:coreProperties>
</file>