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5" w:rsidRPr="00926E25" w:rsidRDefault="00FC229F" w:rsidP="00926E25">
      <w:pPr>
        <w:shd w:val="clear" w:color="auto" w:fill="FFFFFF"/>
        <w:rPr>
          <w:rFonts w:ascii="Raleway" w:eastAsia="Times New Roman" w:hAnsi="Raleway" w:cs="Times New Roman"/>
          <w:color w:val="8E8E8E"/>
          <w:sz w:val="23"/>
          <w:szCs w:val="23"/>
        </w:rPr>
      </w:pPr>
      <w:r w:rsidRPr="00FC229F">
        <w:rPr>
          <w:rFonts w:ascii="Raleway" w:eastAsia="Times New Roman" w:hAnsi="Raleway" w:cs="Times New Roman"/>
          <w:color w:val="8E8E8E"/>
          <w:sz w:val="27"/>
          <w:szCs w:val="27"/>
        </w:rPr>
        <w:br/>
      </w:r>
      <w:r w:rsidR="00926E25" w:rsidRPr="00926E25">
        <w:rPr>
          <w:rFonts w:ascii="Raleway" w:eastAsia="Times New Roman" w:hAnsi="Raleway" w:cs="Times New Roman"/>
          <w:i/>
          <w:iCs/>
          <w:color w:val="2A2A2A"/>
          <w:sz w:val="23"/>
          <w:szCs w:val="23"/>
        </w:rPr>
        <w:t>Alma 26:12</w:t>
      </w:r>
      <w:r w:rsidR="00926E25" w:rsidRPr="00926E25">
        <w:rPr>
          <w:rFonts w:ascii="Raleway" w:eastAsia="Times New Roman" w:hAnsi="Raleway" w:cs="Times New Roman"/>
          <w:i/>
          <w:iCs/>
          <w:color w:val="8E8E8E"/>
          <w:sz w:val="23"/>
          <w:szCs w:val="23"/>
        </w:rPr>
        <w:br/>
        <w:t> </w:t>
      </w:r>
      <w:r w:rsidR="00926E25" w:rsidRPr="00926E25">
        <w:rPr>
          <w:rFonts w:ascii="Raleway" w:eastAsia="Times New Roman" w:hAnsi="Raleway" w:cs="Times New Roman"/>
          <w:i/>
          <w:iCs/>
          <w:color w:val="333333"/>
          <w:sz w:val="23"/>
          <w:szCs w:val="23"/>
        </w:rPr>
        <w:t>12 Yea, I know that I am nothing; as to my strength I am weak; therefore I will not boast of myself, but I will boast of my God, for in his strength I can do all things; yea, behold, many mighty miracles we have wrought in this land, for which we will praise his name forever.</w:t>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b/>
          <w:bCs/>
          <w:color w:val="333333"/>
          <w:sz w:val="23"/>
          <w:szCs w:val="23"/>
        </w:rPr>
        <w:t>Videos:</w:t>
      </w:r>
      <w:r w:rsidR="00926E25" w:rsidRPr="00926E25">
        <w:rPr>
          <w:rFonts w:ascii="Raleway" w:eastAsia="Times New Roman" w:hAnsi="Raleway" w:cs="Times New Roman"/>
          <w:b/>
          <w:bCs/>
          <w:color w:val="333333"/>
          <w:sz w:val="23"/>
          <w:szCs w:val="23"/>
        </w:rPr>
        <w:br/>
      </w:r>
      <w:r w:rsidR="00926E25" w:rsidRPr="00926E25">
        <w:rPr>
          <w:rFonts w:ascii="Raleway" w:eastAsia="Times New Roman" w:hAnsi="Raleway" w:cs="Times New Roman"/>
          <w:b/>
          <w:bCs/>
          <w:color w:val="333333"/>
          <w:sz w:val="23"/>
          <w:szCs w:val="23"/>
        </w:rPr>
        <w:br/>
      </w:r>
      <w:r w:rsidR="00926E25" w:rsidRPr="00926E25">
        <w:rPr>
          <w:rFonts w:ascii="Raleway" w:eastAsia="Times New Roman" w:hAnsi="Raleway" w:cs="Times New Roman"/>
          <w:b/>
          <w:bCs/>
          <w:color w:val="333333"/>
          <w:sz w:val="23"/>
          <w:szCs w:val="23"/>
          <w:u w:val="single"/>
        </w:rPr>
        <w:t>Watch Your Step</w:t>
      </w:r>
      <w:r w:rsidR="00926E25" w:rsidRPr="00926E25">
        <w:rPr>
          <w:rFonts w:ascii="Raleway" w:eastAsia="Times New Roman" w:hAnsi="Raleway" w:cs="Times New Roman"/>
          <w:color w:val="333333"/>
          <w:sz w:val="23"/>
          <w:szCs w:val="23"/>
        </w:rPr>
        <w:br/>
      </w:r>
      <w:r w:rsidR="00926E25" w:rsidRPr="00926E25">
        <w:rPr>
          <w:rFonts w:ascii="Raleway" w:eastAsia="Times New Roman" w:hAnsi="Raleway" w:cs="Times New Roman"/>
          <w:color w:val="333333"/>
          <w:sz w:val="23"/>
          <w:szCs w:val="23"/>
        </w:rPr>
        <w:fldChar w:fldCharType="begin"/>
      </w:r>
      <w:r w:rsidR="00926E25" w:rsidRPr="00926E25">
        <w:rPr>
          <w:rFonts w:ascii="Raleway" w:eastAsia="Times New Roman" w:hAnsi="Raleway" w:cs="Times New Roman"/>
          <w:color w:val="333333"/>
          <w:sz w:val="23"/>
          <w:szCs w:val="23"/>
        </w:rPr>
        <w:instrText xml:space="preserve"> HYPERLINK "https://www.lds.org/youth/learn/yw/commandments/virtue?lang=eng" \l "video=watch-your-step" \t "_blank" </w:instrText>
      </w:r>
      <w:r w:rsidR="00926E25" w:rsidRPr="00926E25">
        <w:rPr>
          <w:rFonts w:ascii="Raleway" w:eastAsia="Times New Roman" w:hAnsi="Raleway" w:cs="Times New Roman"/>
          <w:color w:val="333333"/>
          <w:sz w:val="23"/>
          <w:szCs w:val="23"/>
        </w:rPr>
      </w:r>
      <w:r w:rsidR="00926E25" w:rsidRPr="00926E25">
        <w:rPr>
          <w:rFonts w:ascii="Raleway" w:eastAsia="Times New Roman" w:hAnsi="Raleway" w:cs="Times New Roman"/>
          <w:color w:val="333333"/>
          <w:sz w:val="23"/>
          <w:szCs w:val="23"/>
        </w:rPr>
        <w:fldChar w:fldCharType="separate"/>
      </w:r>
      <w:r w:rsidR="00926E25" w:rsidRPr="00926E25">
        <w:rPr>
          <w:rFonts w:ascii="Raleway" w:eastAsia="Times New Roman" w:hAnsi="Raleway" w:cs="Times New Roman"/>
          <w:color w:val="5B72DC"/>
          <w:sz w:val="23"/>
          <w:szCs w:val="23"/>
          <w:u w:val="single"/>
        </w:rPr>
        <w:t>www.lds.org/youth/learn/yw/commandments/virtue?lang=eng#video=watch-your-step</w:t>
      </w:r>
      <w:r w:rsidR="00926E25" w:rsidRPr="00926E25">
        <w:rPr>
          <w:rFonts w:ascii="Raleway" w:eastAsia="Times New Roman" w:hAnsi="Raleway" w:cs="Times New Roman"/>
          <w:color w:val="333333"/>
          <w:sz w:val="23"/>
          <w:szCs w:val="23"/>
        </w:rPr>
        <w:fldChar w:fldCharType="end"/>
      </w:r>
      <w:r w:rsidR="00926E25" w:rsidRPr="00926E25">
        <w:rPr>
          <w:rFonts w:ascii="Raleway" w:eastAsia="Times New Roman" w:hAnsi="Raleway" w:cs="Times New Roman"/>
          <w:color w:val="333333"/>
          <w:sz w:val="23"/>
          <w:szCs w:val="23"/>
        </w:rPr>
        <w:br/>
      </w:r>
      <w:r w:rsidR="00926E25" w:rsidRPr="00926E25">
        <w:rPr>
          <w:rFonts w:ascii="Raleway" w:eastAsia="Times New Roman" w:hAnsi="Raleway" w:cs="Times New Roman"/>
          <w:color w:val="333333"/>
          <w:sz w:val="23"/>
          <w:szCs w:val="23"/>
        </w:rPr>
        <w:br/>
      </w:r>
      <w:r w:rsidR="00926E25" w:rsidRPr="00926E25">
        <w:rPr>
          <w:rFonts w:ascii="Raleway" w:eastAsia="Times New Roman" w:hAnsi="Raleway" w:cs="Times New Roman"/>
          <w:b/>
          <w:bCs/>
          <w:color w:val="333333"/>
          <w:sz w:val="23"/>
          <w:szCs w:val="23"/>
          <w:u w:val="single"/>
        </w:rPr>
        <w:t>Guardians of Virtue</w:t>
      </w:r>
      <w:r w:rsidR="00926E25" w:rsidRPr="00926E25">
        <w:rPr>
          <w:rFonts w:ascii="Raleway" w:eastAsia="Times New Roman" w:hAnsi="Raleway" w:cs="Times New Roman"/>
          <w:color w:val="333333"/>
          <w:sz w:val="23"/>
          <w:szCs w:val="23"/>
          <w:u w:val="single"/>
        </w:rPr>
        <w:br/>
      </w:r>
      <w:r w:rsidR="00926E25" w:rsidRPr="00926E25">
        <w:rPr>
          <w:rFonts w:ascii="Raleway" w:eastAsia="Times New Roman" w:hAnsi="Raleway" w:cs="Times New Roman"/>
          <w:color w:val="333333"/>
          <w:sz w:val="23"/>
          <w:szCs w:val="23"/>
          <w:u w:val="single"/>
        </w:rPr>
        <w:fldChar w:fldCharType="begin"/>
      </w:r>
      <w:r w:rsidR="00926E25" w:rsidRPr="00926E25">
        <w:rPr>
          <w:rFonts w:ascii="Raleway" w:eastAsia="Times New Roman" w:hAnsi="Raleway" w:cs="Times New Roman"/>
          <w:color w:val="333333"/>
          <w:sz w:val="23"/>
          <w:szCs w:val="23"/>
          <w:u w:val="single"/>
        </w:rPr>
        <w:instrText xml:space="preserve"> HYPERLINK "https://www.lds.org/youth/learn/yw/commandments/virtue?lang=eng" \l "video=guardians-of-virtue" \t "_blank" </w:instrText>
      </w:r>
      <w:r w:rsidR="00926E25" w:rsidRPr="00926E25">
        <w:rPr>
          <w:rFonts w:ascii="Raleway" w:eastAsia="Times New Roman" w:hAnsi="Raleway" w:cs="Times New Roman"/>
          <w:color w:val="333333"/>
          <w:sz w:val="23"/>
          <w:szCs w:val="23"/>
          <w:u w:val="single"/>
        </w:rPr>
      </w:r>
      <w:r w:rsidR="00926E25" w:rsidRPr="00926E25">
        <w:rPr>
          <w:rFonts w:ascii="Raleway" w:eastAsia="Times New Roman" w:hAnsi="Raleway" w:cs="Times New Roman"/>
          <w:color w:val="333333"/>
          <w:sz w:val="23"/>
          <w:szCs w:val="23"/>
          <w:u w:val="single"/>
        </w:rPr>
        <w:fldChar w:fldCharType="separate"/>
      </w:r>
      <w:r w:rsidR="00926E25" w:rsidRPr="00926E25">
        <w:rPr>
          <w:rFonts w:ascii="Raleway" w:eastAsia="Times New Roman" w:hAnsi="Raleway" w:cs="Times New Roman"/>
          <w:color w:val="5B72DC"/>
          <w:sz w:val="23"/>
          <w:szCs w:val="23"/>
          <w:u w:val="single"/>
        </w:rPr>
        <w:t>www.lds.org/youth/learn/yw/commandments/virtue?lang=eng#video=guardians-of-virtue</w:t>
      </w:r>
      <w:r w:rsidR="00926E25" w:rsidRPr="00926E25">
        <w:rPr>
          <w:rFonts w:ascii="Raleway" w:eastAsia="Times New Roman" w:hAnsi="Raleway" w:cs="Times New Roman"/>
          <w:color w:val="333333"/>
          <w:sz w:val="23"/>
          <w:szCs w:val="23"/>
          <w:u w:val="single"/>
        </w:rPr>
        <w:fldChar w:fldCharType="end"/>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2A2A2A"/>
          <w:sz w:val="23"/>
          <w:szCs w:val="23"/>
        </w:rPr>
        <w:t>The lesson outline asked the following questions:  Consider how living a virtuous life brings peace to you. What effects does pornography have on the world and on families? How have you been a guardian of virtue?</w:t>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2A2A2A"/>
          <w:sz w:val="23"/>
          <w:szCs w:val="23"/>
        </w:rPr>
        <w:t>How might young women’s language, actions, and appearance affect others? How might young women be exposed to pornography? What gospel principles and preventive measures can help them keep their thoughts and actions pure?</w:t>
      </w:r>
      <w:r w:rsidR="00926E25" w:rsidRPr="00926E25">
        <w:rPr>
          <w:rFonts w:ascii="Raleway" w:eastAsia="Times New Roman" w:hAnsi="Raleway" w:cs="Times New Roman"/>
          <w:color w:val="2A2A2A"/>
          <w:sz w:val="23"/>
          <w:szCs w:val="23"/>
        </w:rPr>
        <w:br/>
      </w:r>
      <w:r w:rsidR="00926E25" w:rsidRPr="00926E25">
        <w:rPr>
          <w:rFonts w:ascii="Raleway" w:eastAsia="Times New Roman" w:hAnsi="Raleway" w:cs="Times New Roman"/>
          <w:color w:val="2A2A2A"/>
          <w:sz w:val="23"/>
          <w:szCs w:val="23"/>
        </w:rPr>
        <w:br/>
        <w:t>I did not add a slide for these questions but I think they are excellent points to address and ways to start valuable conversations.  Teachers could ask these questions to the girls and allow them to share their experiences with the class.</w:t>
      </w:r>
      <w:r w:rsidR="00926E25" w:rsidRPr="00926E25">
        <w:rPr>
          <w:rFonts w:ascii="Raleway" w:eastAsia="Times New Roman" w:hAnsi="Raleway" w:cs="Times New Roman"/>
          <w:color w:val="2A2A2A"/>
          <w:sz w:val="23"/>
          <w:szCs w:val="23"/>
        </w:rPr>
        <w:br/>
      </w:r>
      <w:r w:rsidR="00926E25" w:rsidRPr="00926E25">
        <w:rPr>
          <w:rFonts w:ascii="Raleway" w:eastAsia="Times New Roman" w:hAnsi="Raleway" w:cs="Times New Roman"/>
          <w:color w:val="2A2A2A"/>
          <w:sz w:val="23"/>
          <w:szCs w:val="23"/>
        </w:rPr>
        <w:br/>
        <w:t>Both of the videos above are wonderful.  Choose whichever is most appropriate for your girls. </w:t>
      </w:r>
      <w:r w:rsidR="00926E25" w:rsidRPr="00926E25">
        <w:rPr>
          <w:rFonts w:ascii="Raleway" w:eastAsia="Times New Roman" w:hAnsi="Raleway" w:cs="Times New Roman"/>
          <w:color w:val="2A2A2A"/>
          <w:sz w:val="23"/>
          <w:szCs w:val="23"/>
        </w:rPr>
        <w:br/>
      </w:r>
      <w:r w:rsidR="00926E25" w:rsidRPr="00926E25">
        <w:rPr>
          <w:rFonts w:ascii="Raleway" w:eastAsia="Times New Roman" w:hAnsi="Raleway" w:cs="Times New Roman"/>
          <w:color w:val="2A2A2A"/>
          <w:sz w:val="23"/>
          <w:szCs w:val="23"/>
        </w:rPr>
        <w:br/>
        <w:t xml:space="preserve">The handout comes from the scripture in Proverbs 31:10.  Focusing on a virtuous woman having worth far above rubies.  I thought you could tie the handout to a small bag of red candies (gumballs, cherry drops, hot tamales </w:t>
      </w:r>
      <w:proofErr w:type="spellStart"/>
      <w:r w:rsidR="00926E25" w:rsidRPr="00926E25">
        <w:rPr>
          <w:rFonts w:ascii="Raleway" w:eastAsia="Times New Roman" w:hAnsi="Raleway" w:cs="Times New Roman"/>
          <w:color w:val="2A2A2A"/>
          <w:sz w:val="23"/>
          <w:szCs w:val="23"/>
        </w:rPr>
        <w:t>etc</w:t>
      </w:r>
      <w:proofErr w:type="spellEnd"/>
      <w:r w:rsidR="00926E25" w:rsidRPr="00926E25">
        <w:rPr>
          <w:rFonts w:ascii="Raleway" w:eastAsia="Times New Roman" w:hAnsi="Raleway" w:cs="Times New Roman"/>
          <w:color w:val="2A2A2A"/>
          <w:sz w:val="23"/>
          <w:szCs w:val="23"/>
        </w:rPr>
        <w:t>). </w:t>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8E8E8E"/>
          <w:sz w:val="23"/>
          <w:szCs w:val="23"/>
        </w:rPr>
        <w:br/>
      </w:r>
      <w:r w:rsidR="00926E25" w:rsidRPr="00926E25">
        <w:rPr>
          <w:rFonts w:ascii="Raleway" w:eastAsia="Times New Roman" w:hAnsi="Raleway" w:cs="Times New Roman"/>
          <w:color w:val="2A2A2A"/>
          <w:sz w:val="23"/>
          <w:szCs w:val="23"/>
        </w:rPr>
        <w:t>Have a wonderful lesson!</w:t>
      </w:r>
    </w:p>
    <w:p w:rsidR="00926E25" w:rsidRPr="00926E25" w:rsidRDefault="00926E25" w:rsidP="00926E25">
      <w:pPr>
        <w:shd w:val="clear" w:color="auto" w:fill="FFFFFF"/>
        <w:rPr>
          <w:rFonts w:ascii="Raleway" w:eastAsia="Times New Roman" w:hAnsi="Raleway" w:cs="Times New Roman"/>
          <w:color w:val="8E8E8E"/>
          <w:sz w:val="23"/>
          <w:szCs w:val="23"/>
        </w:rPr>
      </w:pPr>
    </w:p>
    <w:p w:rsidR="00654B86" w:rsidRPr="00654B86" w:rsidRDefault="00654B86" w:rsidP="00654B86">
      <w:pPr>
        <w:rPr>
          <w:rFonts w:ascii="Times" w:eastAsia="Times New Roman" w:hAnsi="Times" w:cs="Times New Roman"/>
          <w:sz w:val="20"/>
          <w:szCs w:val="20"/>
        </w:rPr>
      </w:pPr>
      <w:bookmarkStart w:id="0" w:name="_GoBack"/>
      <w:bookmarkEnd w:id="0"/>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aleway">
    <w:panose1 w:val="020B0003030101060003"/>
    <w:charset w:val="00"/>
    <w:family w:val="auto"/>
    <w:pitch w:val="variable"/>
    <w:sig w:usb0="A00000BF" w:usb1="5000005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6831"/>
    <w:rsid w:val="00391571"/>
    <w:rsid w:val="005060DE"/>
    <w:rsid w:val="005F1D05"/>
    <w:rsid w:val="00654B86"/>
    <w:rsid w:val="00757185"/>
    <w:rsid w:val="0077469A"/>
    <w:rsid w:val="008A74FD"/>
    <w:rsid w:val="00926E25"/>
    <w:rsid w:val="009746C0"/>
    <w:rsid w:val="009A0D92"/>
    <w:rsid w:val="00AC7A62"/>
    <w:rsid w:val="00AF7EBC"/>
    <w:rsid w:val="00B454DC"/>
    <w:rsid w:val="00B628B2"/>
    <w:rsid w:val="00BF1380"/>
    <w:rsid w:val="00C33C1B"/>
    <w:rsid w:val="00CE77FD"/>
    <w:rsid w:val="00D52596"/>
    <w:rsid w:val="00D609B2"/>
    <w:rsid w:val="00DA237E"/>
    <w:rsid w:val="00DF4FAF"/>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2017-11-23T21:37:00Z</dcterms:created>
  <dcterms:modified xsi:type="dcterms:W3CDTF">2017-11-23T21:37:00Z</dcterms:modified>
</cp:coreProperties>
</file>