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1B" w:rsidRPr="00C33C1B" w:rsidRDefault="00FC229F" w:rsidP="00C33C1B">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bookmarkStart w:id="0" w:name="_GoBack"/>
      <w:bookmarkEnd w:id="0"/>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shd w:val="clear" w:color="auto" w:fill="FFFFFF"/>
        </w:rPr>
        <w:t>"What is the Priesthood"</w:t>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shd w:val="clear" w:color="auto" w:fill="FFFFFF"/>
        </w:rPr>
        <w:t>The month of June is focusing on The Priesthood and the Priesthood Keys.  Appropriate since June is also Father's Day!  Because all of the lessons are on the Priesthood some of the material will most likely be repeated throughout the month.  I will try to keep that in mind as I put the power points together.</w:t>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shd w:val="clear" w:color="auto" w:fill="FFFFFF"/>
        </w:rPr>
        <w:t>The slides are put together in a Question/Answer format.  Sometimes it is nice to ask a question and let the girls give their answers before proceeding with answers from the lesson materials.  </w:t>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shd w:val="clear" w:color="auto" w:fill="FFFFFF"/>
        </w:rPr>
        <w:t>I used both articles from the outline as well as "True To The Faith."  I have also included a couple quotes from Sister Linda Burton.  The video from the lesson outline "</w:t>
      </w:r>
      <w:r w:rsidR="00C33C1B" w:rsidRPr="00C33C1B">
        <w:rPr>
          <w:rFonts w:ascii="Times" w:eastAsia="Times New Roman" w:hAnsi="Times" w:cs="Times New Roman"/>
          <w:sz w:val="20"/>
          <w:szCs w:val="20"/>
        </w:rPr>
        <w:fldChar w:fldCharType="begin"/>
      </w:r>
      <w:r w:rsidR="00C33C1B" w:rsidRPr="00C33C1B">
        <w:rPr>
          <w:rFonts w:ascii="Times" w:eastAsia="Times New Roman" w:hAnsi="Times" w:cs="Times New Roman"/>
          <w:sz w:val="20"/>
          <w:szCs w:val="20"/>
        </w:rPr>
        <w:instrText xml:space="preserve"> HYPERLINK "https://www.lds.org/youth/learn/yw/priesthood-keys/what?lang=eng" \l "video=priesthood-blessings-available-to-all" \o "" \t "_blank" </w:instrText>
      </w:r>
      <w:r w:rsidR="00C33C1B" w:rsidRPr="00C33C1B">
        <w:rPr>
          <w:rFonts w:ascii="Times" w:eastAsia="Times New Roman" w:hAnsi="Times" w:cs="Times New Roman"/>
          <w:sz w:val="20"/>
          <w:szCs w:val="20"/>
        </w:rPr>
      </w:r>
      <w:r w:rsidR="00C33C1B" w:rsidRPr="00C33C1B">
        <w:rPr>
          <w:rFonts w:ascii="Times" w:eastAsia="Times New Roman" w:hAnsi="Times" w:cs="Times New Roman"/>
          <w:sz w:val="20"/>
          <w:szCs w:val="20"/>
        </w:rPr>
        <w:fldChar w:fldCharType="separate"/>
      </w:r>
      <w:r w:rsidR="00C33C1B" w:rsidRPr="00C33C1B">
        <w:rPr>
          <w:rFonts w:ascii="Raleway" w:eastAsia="Times New Roman" w:hAnsi="Raleway" w:cs="Times New Roman"/>
          <w:color w:val="5B72DC"/>
          <w:sz w:val="27"/>
          <w:szCs w:val="27"/>
          <w:u w:val="single"/>
          <w:shd w:val="clear" w:color="auto" w:fill="FFFFFF"/>
        </w:rPr>
        <w:t xml:space="preserve">Priesthood Blessings available to </w:t>
      </w:r>
      <w:proofErr w:type="gramStart"/>
      <w:r w:rsidR="00C33C1B" w:rsidRPr="00C33C1B">
        <w:rPr>
          <w:rFonts w:ascii="Raleway" w:eastAsia="Times New Roman" w:hAnsi="Raleway" w:cs="Times New Roman"/>
          <w:color w:val="5B72DC"/>
          <w:sz w:val="27"/>
          <w:szCs w:val="27"/>
          <w:u w:val="single"/>
          <w:shd w:val="clear" w:color="auto" w:fill="FFFFFF"/>
        </w:rPr>
        <w:t>All</w:t>
      </w:r>
      <w:proofErr w:type="gramEnd"/>
      <w:r w:rsidR="00C33C1B" w:rsidRPr="00C33C1B">
        <w:rPr>
          <w:rFonts w:ascii="Raleway" w:eastAsia="Times New Roman" w:hAnsi="Raleway" w:cs="Times New Roman"/>
          <w:color w:val="5B72DC"/>
          <w:sz w:val="27"/>
          <w:szCs w:val="27"/>
          <w:u w:val="single"/>
          <w:shd w:val="clear" w:color="auto" w:fill="FFFFFF"/>
        </w:rPr>
        <w:t>"</w:t>
      </w:r>
      <w:r w:rsidR="00C33C1B" w:rsidRPr="00C33C1B">
        <w:rPr>
          <w:rFonts w:ascii="Times" w:eastAsia="Times New Roman" w:hAnsi="Times" w:cs="Times New Roman"/>
          <w:sz w:val="20"/>
          <w:szCs w:val="20"/>
        </w:rPr>
        <w:fldChar w:fldCharType="end"/>
      </w:r>
      <w:r w:rsidR="00C33C1B" w:rsidRPr="00C33C1B">
        <w:rPr>
          <w:rFonts w:ascii="Raleway" w:eastAsia="Times New Roman" w:hAnsi="Raleway" w:cs="Times New Roman"/>
          <w:color w:val="8E8E8E"/>
          <w:sz w:val="27"/>
          <w:szCs w:val="27"/>
          <w:shd w:val="clear" w:color="auto" w:fill="FFFFFF"/>
        </w:rPr>
        <w:t> is a great one. I have included a slide indicating a time to show this video.  </w:t>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shd w:val="clear" w:color="auto" w:fill="FFFFFF"/>
        </w:rPr>
        <w:t>The handout quote comes from Elder Ballard's talk from the lesson outline entitled </w:t>
      </w:r>
      <w:r w:rsidR="00C33C1B" w:rsidRPr="00C33C1B">
        <w:rPr>
          <w:rFonts w:ascii="Times" w:eastAsia="Times New Roman" w:hAnsi="Times" w:cs="Times New Roman"/>
          <w:sz w:val="20"/>
          <w:szCs w:val="20"/>
        </w:rPr>
        <w:fldChar w:fldCharType="begin"/>
      </w:r>
      <w:r w:rsidR="00C33C1B" w:rsidRPr="00C33C1B">
        <w:rPr>
          <w:rFonts w:ascii="Times" w:eastAsia="Times New Roman" w:hAnsi="Times" w:cs="Times New Roman"/>
          <w:sz w:val="20"/>
          <w:szCs w:val="20"/>
        </w:rPr>
        <w:instrText xml:space="preserve"> HYPERLINK "https://www.lds.org/general-conference/2013/04/this-is-my-work-and-glory?lang=eng" \o "" \t "_blank" </w:instrText>
      </w:r>
      <w:r w:rsidR="00C33C1B" w:rsidRPr="00C33C1B">
        <w:rPr>
          <w:rFonts w:ascii="Times" w:eastAsia="Times New Roman" w:hAnsi="Times" w:cs="Times New Roman"/>
          <w:sz w:val="20"/>
          <w:szCs w:val="20"/>
        </w:rPr>
      </w:r>
      <w:r w:rsidR="00C33C1B" w:rsidRPr="00C33C1B">
        <w:rPr>
          <w:rFonts w:ascii="Times" w:eastAsia="Times New Roman" w:hAnsi="Times" w:cs="Times New Roman"/>
          <w:sz w:val="20"/>
          <w:szCs w:val="20"/>
        </w:rPr>
        <w:fldChar w:fldCharType="separate"/>
      </w:r>
      <w:r w:rsidR="00C33C1B" w:rsidRPr="00C33C1B">
        <w:rPr>
          <w:rFonts w:ascii="Raleway" w:eastAsia="Times New Roman" w:hAnsi="Raleway" w:cs="Times New Roman"/>
          <w:color w:val="5B72DC"/>
          <w:sz w:val="27"/>
          <w:szCs w:val="27"/>
          <w:u w:val="single"/>
          <w:shd w:val="clear" w:color="auto" w:fill="FFFFFF"/>
        </w:rPr>
        <w:t>"This is My Work And My Glory"</w:t>
      </w:r>
      <w:r w:rsidR="00C33C1B" w:rsidRPr="00C33C1B">
        <w:rPr>
          <w:rFonts w:ascii="Times" w:eastAsia="Times New Roman" w:hAnsi="Times" w:cs="Times New Roman"/>
          <w:sz w:val="20"/>
          <w:szCs w:val="20"/>
        </w:rPr>
        <w:fldChar w:fldCharType="end"/>
      </w:r>
      <w:proofErr w:type="gramStart"/>
      <w:r w:rsidR="00C33C1B" w:rsidRPr="00C33C1B">
        <w:rPr>
          <w:rFonts w:ascii="Raleway" w:eastAsia="Times New Roman" w:hAnsi="Raleway" w:cs="Times New Roman"/>
          <w:color w:val="8E8E8E"/>
          <w:sz w:val="27"/>
          <w:szCs w:val="27"/>
          <w:shd w:val="clear" w:color="auto" w:fill="FFFFFF"/>
        </w:rPr>
        <w:t>  I</w:t>
      </w:r>
      <w:proofErr w:type="gramEnd"/>
      <w:r w:rsidR="00C33C1B" w:rsidRPr="00C33C1B">
        <w:rPr>
          <w:rFonts w:ascii="Raleway" w:eastAsia="Times New Roman" w:hAnsi="Raleway" w:cs="Times New Roman"/>
          <w:color w:val="8E8E8E"/>
          <w:sz w:val="27"/>
          <w:szCs w:val="27"/>
          <w:shd w:val="clear" w:color="auto" w:fill="FFFFFF"/>
        </w:rPr>
        <w:t xml:space="preserve"> wanted to play off the first statement "May we be WISE."  Wise owls always come to mind! :)</w:t>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shd w:val="clear" w:color="auto" w:fill="FFFFFF"/>
        </w:rPr>
        <w:t>Have a great lesson,</w:t>
      </w:r>
    </w:p>
    <w:p w:rsidR="005F1D05" w:rsidRPr="005F1D05" w:rsidRDefault="005F1D05" w:rsidP="00C33C1B">
      <w:pPr>
        <w:shd w:val="clear" w:color="auto" w:fill="FFFFFF"/>
        <w:rPr>
          <w:rFonts w:ascii="Times" w:eastAsia="Times New Roman" w:hAnsi="Times" w:cs="Times New Roman"/>
          <w:sz w:val="20"/>
          <w:szCs w:val="20"/>
        </w:rPr>
      </w:pPr>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5F1D05"/>
    <w:rsid w:val="00654B86"/>
    <w:rsid w:val="00757185"/>
    <w:rsid w:val="0077469A"/>
    <w:rsid w:val="00B628B2"/>
    <w:rsid w:val="00C33C1B"/>
    <w:rsid w:val="00CE77FD"/>
    <w:rsid w:val="00D52596"/>
    <w:rsid w:val="00D609B2"/>
    <w:rsid w:val="00DA237E"/>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Macintosh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2017-11-22T03:01:00Z</dcterms:created>
  <dcterms:modified xsi:type="dcterms:W3CDTF">2017-11-22T03:01:00Z</dcterms:modified>
</cp:coreProperties>
</file>